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F235F" w14:textId="77777777" w:rsidR="000A3DE3" w:rsidRDefault="00AD1FF5" w:rsidP="00CF60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3DE3">
        <w:rPr>
          <w:rFonts w:ascii="TH SarabunPSK" w:hAnsi="TH SarabunPSK" w:cs="TH SarabunPSK" w:hint="cs"/>
          <w:b/>
          <w:bCs/>
          <w:sz w:val="36"/>
          <w:szCs w:val="36"/>
          <w:cs/>
        </w:rPr>
        <w:t>ตัวอย่าง</w:t>
      </w:r>
      <w:r w:rsidRPr="00AD1FF5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 xml:space="preserve"> </w:t>
      </w:r>
    </w:p>
    <w:p w14:paraId="5754AA2A" w14:textId="77777777" w:rsidR="000A3DE3" w:rsidRDefault="00AA771B" w:rsidP="000A3DE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3DE3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แบบรายงานสรุปการทดสอบ</w:t>
      </w:r>
      <w:r w:rsidRPr="000A3DE3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Pr="000A3D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ดำเนินธุรกิจอย่างต่อเนื่อง </w:t>
      </w:r>
      <w:r w:rsidRPr="000A3DE3">
        <w:rPr>
          <w:rFonts w:ascii="TH SarabunPSK" w:hAnsi="TH SarabunPSK" w:cs="TH SarabunPSK"/>
          <w:b/>
          <w:bCs/>
          <w:sz w:val="32"/>
          <w:szCs w:val="32"/>
        </w:rPr>
        <w:t>(Business Continuity Plan: BCP)</w:t>
      </w:r>
    </w:p>
    <w:p w14:paraId="7F1819F9" w14:textId="56DDFA46" w:rsidR="00AA771B" w:rsidRPr="009E616B" w:rsidRDefault="00AA771B" w:rsidP="00966099">
      <w:pPr>
        <w:spacing w:before="120"/>
        <w:rPr>
          <w:rFonts w:ascii="TH SarabunPSK" w:hAnsi="TH SarabunPSK" w:cs="TH SarabunPSK"/>
          <w:sz w:val="32"/>
          <w:szCs w:val="32"/>
        </w:rPr>
      </w:pPr>
      <w:r w:rsidRPr="00966099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9E616B">
        <w:rPr>
          <w:rFonts w:ascii="TH SarabunPSK" w:hAnsi="TH SarabunPSK" w:cs="TH SarabunPSK"/>
          <w:sz w:val="32"/>
          <w:szCs w:val="32"/>
        </w:rPr>
        <w:t>………</w:t>
      </w:r>
      <w:r w:rsidR="000A3DE3" w:rsidRPr="009E616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9E616B">
        <w:rPr>
          <w:rFonts w:ascii="TH SarabunPSK" w:hAnsi="TH SarabunPSK" w:cs="TH SarabunPSK"/>
          <w:sz w:val="32"/>
          <w:szCs w:val="32"/>
        </w:rPr>
        <w:t>…………….</w:t>
      </w:r>
    </w:p>
    <w:p w14:paraId="5AA95BD8" w14:textId="77777777" w:rsidR="00AA771B" w:rsidRPr="003A2B60" w:rsidRDefault="00AA771B" w:rsidP="00AA771B">
      <w:pPr>
        <w:rPr>
          <w:rFonts w:ascii="TH SarabunPSK" w:hAnsi="TH SarabunPSK" w:cs="TH SarabunPSK"/>
          <w:sz w:val="30"/>
          <w:szCs w:val="30"/>
        </w:rPr>
      </w:pPr>
    </w:p>
    <w:p w14:paraId="2E354702" w14:textId="77777777" w:rsidR="00AA771B" w:rsidRPr="003A2B60" w:rsidRDefault="00AA771B" w:rsidP="00AA771B">
      <w:pPr>
        <w:pStyle w:val="a3"/>
        <w:numPr>
          <w:ilvl w:val="0"/>
          <w:numId w:val="1"/>
        </w:numPr>
        <w:spacing w:after="120"/>
        <w:rPr>
          <w:rFonts w:ascii="TH SarabunPSK" w:hAnsi="TH SarabunPSK" w:cs="TH SarabunPSK"/>
          <w:sz w:val="30"/>
          <w:szCs w:val="30"/>
        </w:rPr>
      </w:pPr>
      <w:r w:rsidRPr="000A3DE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วัน / เดือน /ปี ที่ทดสอบแผน </w:t>
      </w:r>
      <w:r w:rsidRPr="000A3DE3">
        <w:rPr>
          <w:rFonts w:ascii="TH SarabunPSK" w:hAnsi="TH SarabunPSK" w:cs="TH SarabunPSK"/>
          <w:b/>
          <w:bCs/>
          <w:sz w:val="30"/>
          <w:szCs w:val="30"/>
        </w:rPr>
        <w:t>BCP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3A2B60">
        <w:rPr>
          <w:rFonts w:ascii="TH SarabunPSK" w:hAnsi="TH SarabunPSK" w:cs="TH SarabunPSK"/>
          <w:sz w:val="30"/>
          <w:szCs w:val="30"/>
        </w:rPr>
        <w:t>………</w:t>
      </w:r>
      <w:r>
        <w:rPr>
          <w:rFonts w:ascii="TH SarabunPSK" w:hAnsi="TH SarabunPSK" w:cs="TH SarabunPSK"/>
          <w:sz w:val="30"/>
          <w:szCs w:val="30"/>
        </w:rPr>
        <w:t xml:space="preserve">1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เมษายน </w:t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>2564</w:t>
      </w:r>
      <w:r w:rsidRPr="003A2B60">
        <w:rPr>
          <w:rFonts w:ascii="TH SarabunPSK" w:hAnsi="TH SarabunPSK" w:cs="TH SarabunPSK"/>
          <w:sz w:val="30"/>
          <w:szCs w:val="30"/>
        </w:rPr>
        <w:t>………………………….</w:t>
      </w:r>
    </w:p>
    <w:p w14:paraId="4CF1F3E3" w14:textId="77777777" w:rsidR="00AA771B" w:rsidRPr="003A2B60" w:rsidRDefault="00AA771B" w:rsidP="00AA771B">
      <w:pPr>
        <w:pStyle w:val="a3"/>
        <w:numPr>
          <w:ilvl w:val="0"/>
          <w:numId w:val="1"/>
        </w:numPr>
        <w:spacing w:after="120"/>
        <w:rPr>
          <w:rFonts w:ascii="TH SarabunPSK" w:hAnsi="TH SarabunPSK" w:cs="TH SarabunPSK"/>
          <w:sz w:val="30"/>
          <w:szCs w:val="30"/>
        </w:rPr>
      </w:pPr>
      <w:r w:rsidRPr="000A3DE3">
        <w:rPr>
          <w:rFonts w:ascii="TH SarabunPSK" w:hAnsi="TH SarabunPSK" w:cs="TH SarabunPSK" w:hint="cs"/>
          <w:b/>
          <w:bCs/>
          <w:sz w:val="30"/>
          <w:szCs w:val="30"/>
          <w:cs/>
        </w:rPr>
        <w:t>เหตุการณ์สมมติ คือ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A2B60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เกิดอุทกภัยในเขตอ.เมือง อ.ปากเกร็ด อ.บางบัวทอง อ.บางใหญ่ จังหวัดนนทบุรี</w:t>
      </w:r>
      <w:r w:rsidRPr="003A2B60">
        <w:rPr>
          <w:rFonts w:ascii="TH SarabunPSK" w:hAnsi="TH SarabunPSK" w:cs="TH SarabunPSK" w:hint="cs"/>
          <w:sz w:val="30"/>
          <w:szCs w:val="30"/>
          <w:cs/>
        </w:rPr>
        <w:t>.........</w:t>
      </w:r>
    </w:p>
    <w:p w14:paraId="79263556" w14:textId="631E67A7" w:rsidR="00AA771B" w:rsidRPr="003A2B60" w:rsidRDefault="00AA771B" w:rsidP="00AA771B">
      <w:pPr>
        <w:pStyle w:val="a3"/>
        <w:numPr>
          <w:ilvl w:val="0"/>
          <w:numId w:val="1"/>
        </w:numPr>
        <w:spacing w:after="120"/>
        <w:rPr>
          <w:rFonts w:ascii="TH SarabunPSK" w:hAnsi="TH SarabunPSK" w:cs="TH SarabunPSK"/>
          <w:sz w:val="30"/>
          <w:szCs w:val="30"/>
        </w:rPr>
      </w:pPr>
      <w:r w:rsidRPr="000A3DE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ผู้เข้าร่วมทดสอบแผน </w:t>
      </w:r>
      <w:r w:rsidRPr="000A3DE3">
        <w:rPr>
          <w:rFonts w:ascii="TH SarabunPSK" w:hAnsi="TH SarabunPSK" w:cs="TH SarabunPSK"/>
          <w:b/>
          <w:bCs/>
          <w:sz w:val="30"/>
          <w:szCs w:val="30"/>
        </w:rPr>
        <w:t>BCP</w:t>
      </w:r>
      <w:r w:rsidRPr="003A2B60">
        <w:rPr>
          <w:rFonts w:ascii="TH SarabunPSK" w:hAnsi="TH SarabunPSK" w:cs="TH SarabunPSK" w:hint="cs"/>
          <w:sz w:val="30"/>
          <w:szCs w:val="30"/>
          <w:cs/>
        </w:rPr>
        <w:t xml:space="preserve"> ประกอบด้วย</w:t>
      </w:r>
      <w:r w:rsidR="00966099">
        <w:rPr>
          <w:rFonts w:ascii="TH SarabunPSK" w:hAnsi="TH SarabunPSK" w:cs="TH SarabunPSK" w:hint="cs"/>
          <w:sz w:val="30"/>
          <w:szCs w:val="30"/>
          <w:cs/>
        </w:rPr>
        <w:t xml:space="preserve">บุคลากรกลุ่มพัฒนาระบบบริหารจำนวน </w:t>
      </w:r>
      <w:r w:rsidRPr="003A2B60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</w:rPr>
        <w:t>13</w:t>
      </w:r>
      <w:r w:rsidRPr="003A2B60">
        <w:rPr>
          <w:rFonts w:ascii="TH SarabunPSK" w:hAnsi="TH SarabunPSK" w:cs="TH SarabunPSK" w:hint="cs"/>
          <w:sz w:val="30"/>
          <w:szCs w:val="30"/>
          <w:cs/>
        </w:rPr>
        <w:t>....คน ได้แก่</w:t>
      </w:r>
    </w:p>
    <w:p w14:paraId="49D91755" w14:textId="77777777" w:rsidR="00AA771B" w:rsidRPr="003A2B60" w:rsidRDefault="00AA771B" w:rsidP="00AA771B">
      <w:pPr>
        <w:pStyle w:val="a3"/>
        <w:numPr>
          <w:ilvl w:val="1"/>
          <w:numId w:val="1"/>
        </w:numPr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นาย.......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ประธานคณะทำงานบริหารความต่อเนื่อง</w:t>
      </w:r>
    </w:p>
    <w:p w14:paraId="2860F1B8" w14:textId="77777777" w:rsidR="00AA771B" w:rsidRPr="003A2B60" w:rsidRDefault="00AA771B" w:rsidP="00AA771B">
      <w:pPr>
        <w:pStyle w:val="a3"/>
        <w:numPr>
          <w:ilvl w:val="1"/>
          <w:numId w:val="1"/>
        </w:numPr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นาง....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คณะทำงานบริหารความต่อเนื่อง</w:t>
      </w:r>
    </w:p>
    <w:p w14:paraId="2A25F184" w14:textId="77777777" w:rsidR="00AA771B" w:rsidRDefault="00AA771B" w:rsidP="00AA771B">
      <w:pPr>
        <w:pStyle w:val="a3"/>
        <w:numPr>
          <w:ilvl w:val="1"/>
          <w:numId w:val="1"/>
        </w:numPr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นางสาว......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คณะทำงานบริหารความต่อเนื่อง</w:t>
      </w:r>
    </w:p>
    <w:p w14:paraId="0CAF2E59" w14:textId="77777777" w:rsidR="00AA771B" w:rsidRDefault="00AA771B" w:rsidP="00AA771B">
      <w:pPr>
        <w:pStyle w:val="a3"/>
        <w:numPr>
          <w:ilvl w:val="1"/>
          <w:numId w:val="1"/>
        </w:numPr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นาง</w:t>
      </w:r>
      <w:r w:rsidRPr="00AD1FF5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คณะทำงานบริหารความต่อเนื่อง</w:t>
      </w:r>
    </w:p>
    <w:p w14:paraId="3791B432" w14:textId="77777777" w:rsidR="00AA771B" w:rsidRPr="00465F3A" w:rsidRDefault="00AA771B" w:rsidP="00AA771B">
      <w:pPr>
        <w:spacing w:after="120"/>
        <w:ind w:left="795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</w:t>
      </w:r>
    </w:p>
    <w:p w14:paraId="6BBAADEA" w14:textId="77777777" w:rsidR="00AA771B" w:rsidRPr="00AD1FF5" w:rsidRDefault="00AA771B" w:rsidP="00AA771B">
      <w:pPr>
        <w:spacing w:after="120"/>
        <w:ind w:left="795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>3.13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3F0227">
        <w:rPr>
          <w:rFonts w:ascii="TH SarabunPSK" w:hAnsi="TH SarabunPSK" w:cs="TH SarabunPSK" w:hint="cs"/>
          <w:sz w:val="30"/>
          <w:szCs w:val="30"/>
          <w:cs/>
        </w:rPr>
        <w:t>ผู้ประสานงาน</w:t>
      </w:r>
      <w:r>
        <w:rPr>
          <w:rFonts w:ascii="TH SarabunPSK" w:hAnsi="TH SarabunPSK" w:cs="TH SarabunPSK" w:hint="cs"/>
          <w:sz w:val="30"/>
          <w:szCs w:val="30"/>
          <w:cs/>
        </w:rPr>
        <w:t>/ค</w:t>
      </w:r>
      <w:r w:rsidRPr="003F0227">
        <w:rPr>
          <w:rFonts w:ascii="TH SarabunPSK" w:hAnsi="TH SarabunPSK" w:cs="TH SarabunPSK" w:hint="cs"/>
          <w:sz w:val="30"/>
          <w:szCs w:val="30"/>
          <w:cs/>
          <w:lang w:eastAsia="zh-CN"/>
        </w:rPr>
        <w:t>ณะทำงานและเลขานุการ</w:t>
      </w:r>
    </w:p>
    <w:p w14:paraId="73AEDC58" w14:textId="77777777" w:rsidR="00AA771B" w:rsidRPr="003A2B60" w:rsidRDefault="00AA771B" w:rsidP="00AA771B">
      <w:pPr>
        <w:pStyle w:val="a3"/>
        <w:numPr>
          <w:ilvl w:val="0"/>
          <w:numId w:val="1"/>
        </w:numPr>
        <w:spacing w:after="120"/>
        <w:rPr>
          <w:rFonts w:ascii="TH SarabunPSK" w:hAnsi="TH SarabunPSK" w:cs="TH SarabunPSK"/>
          <w:sz w:val="30"/>
          <w:szCs w:val="30"/>
        </w:rPr>
      </w:pPr>
      <w:r w:rsidRPr="000A3DE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สถานที่ทดสอบแผน </w:t>
      </w:r>
      <w:r w:rsidRPr="000A3DE3">
        <w:rPr>
          <w:rFonts w:ascii="TH SarabunPSK" w:hAnsi="TH SarabunPSK" w:cs="TH SarabunPSK"/>
          <w:b/>
          <w:bCs/>
          <w:sz w:val="30"/>
          <w:szCs w:val="30"/>
        </w:rPr>
        <w:t>BCP</w:t>
      </w:r>
      <w:r w:rsidRPr="003A2B60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ห้องประชุมกลุ่มพัฒนาระบบบริหาร อาคาร </w:t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6 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ชั้น </w:t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>5</w:t>
      </w:r>
    </w:p>
    <w:p w14:paraId="1648235E" w14:textId="77777777" w:rsidR="00AA771B" w:rsidRPr="000A3DE3" w:rsidRDefault="00AA771B" w:rsidP="00AA771B">
      <w:pPr>
        <w:pStyle w:val="a3"/>
        <w:numPr>
          <w:ilvl w:val="0"/>
          <w:numId w:val="1"/>
        </w:num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0A3DE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สรุปภาพรวมทดสอบแผน </w:t>
      </w:r>
      <w:r w:rsidRPr="000A3DE3">
        <w:rPr>
          <w:rFonts w:ascii="TH SarabunPSK" w:hAnsi="TH SarabunPSK" w:cs="TH SarabunPSK"/>
          <w:b/>
          <w:bCs/>
          <w:sz w:val="30"/>
          <w:szCs w:val="30"/>
          <w:lang w:eastAsia="zh-CN"/>
        </w:rPr>
        <w:t>BCP</w:t>
      </w:r>
      <w:r w:rsidRPr="000A3DE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68818950" w14:textId="2D54C624" w:rsidR="00AA771B" w:rsidRDefault="00AA771B" w:rsidP="000A3DE3">
      <w:pPr>
        <w:pStyle w:val="a3"/>
        <w:spacing w:after="120"/>
        <w:ind w:left="34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>
        <w:rPr>
          <w:rFonts w:ascii="TH SarabunPSK" w:hAnsi="TH SarabunPSK" w:cs="TH SarabunPSK"/>
          <w:sz w:val="30"/>
          <w:szCs w:val="30"/>
        </w:rPr>
        <w:tab/>
        <w:t xml:space="preserve">1.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เมื่อวันที่ </w:t>
      </w:r>
      <w:r>
        <w:rPr>
          <w:rFonts w:ascii="TH SarabunPSK" w:eastAsiaTheme="minorEastAsia" w:hAnsi="TH SarabunPSK" w:cs="TH SarabunPSK" w:hint="eastAsia"/>
          <w:sz w:val="30"/>
          <w:szCs w:val="30"/>
          <w:lang w:eastAsia="zh-CN"/>
        </w:rPr>
        <w:t>1</w:t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 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เมษายน </w:t>
      </w:r>
      <w:r>
        <w:rPr>
          <w:rFonts w:ascii="TH SarabunPSK" w:eastAsiaTheme="minorEastAsia" w:hAnsi="TH SarabunPSK" w:cs="TH SarabunPSK" w:hint="eastAsia"/>
          <w:sz w:val="30"/>
          <w:szCs w:val="30"/>
          <w:lang w:eastAsia="zh-CN"/>
        </w:rPr>
        <w:t>2</w:t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565 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เวลา </w:t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10.00 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น. มีการประกาศสถานการณ์ฉุกเฉินจากทางรัฐบาลและจังหวัดนนทบุรี โดยกำหนดให้ส่วนราชการในเขตจังหวัดนนทบุรีทำงานในสถานที่ปฏิบัติงานสำรอง และทำงานจากที่พักอาศัย </w:t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(Work From Home) 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เนื่องจากเกิดน้ำท่วมในเขตจังหวัดนนทบุรี ทำให้บุคลากรไม่สามารถเดินทางมาทำงาน </w:t>
      </w:r>
      <w:r w:rsidR="000A3DE3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br/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ณ สำนักงานได้สะดวก </w:t>
      </w:r>
    </w:p>
    <w:p w14:paraId="4C7DBCCB" w14:textId="77777777" w:rsidR="00AA771B" w:rsidRDefault="00AA771B" w:rsidP="000A3DE3">
      <w:pPr>
        <w:pStyle w:val="a3"/>
        <w:spacing w:after="120"/>
        <w:ind w:left="34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ab/>
        <w:t xml:space="preserve">2. 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กระทรวงสาธารณสุขจึงได้จัดทำประกาศฉุกเฉินของกระทรวงฯ และแจ้งมายังกรมฯ ต่างๆ เพื่อดำเนินการตามประกาศกระทรวงฯ </w:t>
      </w:r>
    </w:p>
    <w:p w14:paraId="0EC0A5D2" w14:textId="3D0DCE0C" w:rsidR="00AA771B" w:rsidRDefault="00AA771B" w:rsidP="000A3DE3">
      <w:pPr>
        <w:pStyle w:val="a3"/>
        <w:spacing w:after="120"/>
        <w:ind w:left="34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ab/>
        <w:t xml:space="preserve">3. 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อธิบดีกรมอนามัยจึงได้มีประกาศกรมอนามัยเรื่องแนวทางปฏิบัติในภาวะฉุกเฉินกรณีเกิดอุทกภัย</w:t>
      </w:r>
      <w:r w:rsidR="003E165D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ให้หน่วยงานส่วนกลางทราบ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 </w:t>
      </w:r>
    </w:p>
    <w:p w14:paraId="0FA61640" w14:textId="49E11283" w:rsidR="00AA771B" w:rsidRDefault="00AA771B" w:rsidP="000A3DE3">
      <w:pPr>
        <w:pStyle w:val="a3"/>
        <w:spacing w:after="120"/>
        <w:ind w:left="34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ab/>
        <w:t xml:space="preserve">4. 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ผู้อำนวยการ กพร. ประธานคณะทำงานบริหารความต่อเนื่อง กพร. ได้รับทราบประกาศฉุกเฉินของกรมอนามัย</w:t>
      </w:r>
      <w:r w:rsidR="000F2B77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ผ่านช่องทางโทรศัพท์/ไลน์กลุ่มผู้บริหารกรม</w:t>
      </w:r>
      <w:r w:rsidR="00161BB6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ฯ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 จึงแจ้งให้นางสาวพันตรี ผู้ประสานงานคณะทำงานฯ ทราบ</w:t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 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และ ผอ.กพร. ได้ประกาศใช้แผน </w:t>
      </w:r>
      <w:r>
        <w:rPr>
          <w:rFonts w:ascii="TH SarabunPSK" w:eastAsiaTheme="minorEastAsia" w:hAnsi="TH SarabunPSK" w:cs="TH SarabunPSK" w:hint="eastAsia"/>
          <w:sz w:val="30"/>
          <w:szCs w:val="30"/>
          <w:lang w:eastAsia="zh-CN"/>
        </w:rPr>
        <w:t>BCP</w:t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 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ของ กพร. </w:t>
      </w:r>
      <w:r w:rsidR="000A3DE3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โดย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ใช้</w:t>
      </w:r>
      <w:r w:rsidRPr="007F7DB7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>กระบวนการแจ้งเหตุฉุกเฉิน (</w:t>
      </w:r>
      <w:r w:rsidRPr="007F7DB7">
        <w:rPr>
          <w:rFonts w:ascii="TH SarabunPSK" w:eastAsiaTheme="minorEastAsia" w:hAnsi="TH SarabunPSK" w:cs="TH SarabunPSK"/>
          <w:sz w:val="30"/>
          <w:szCs w:val="30"/>
          <w:lang w:eastAsia="zh-CN"/>
        </w:rPr>
        <w:t>Call Tree)</w:t>
      </w:r>
      <w:r w:rsidR="009E616B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 </w:t>
      </w:r>
    </w:p>
    <w:p w14:paraId="09E54CA7" w14:textId="513F6BD9" w:rsidR="000A3DE3" w:rsidRDefault="00AA771B" w:rsidP="000A3DE3">
      <w:pPr>
        <w:pStyle w:val="a3"/>
        <w:spacing w:after="120"/>
        <w:ind w:left="34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ab/>
        <w:t xml:space="preserve">5. 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นางสาวพันตรี ได้แจ้งให้บุคลากร กพร. </w:t>
      </w:r>
      <w:r w:rsidR="000A3DE3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ที่เดินทางมาทำงาน และ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ที่อยู่</w:t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 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ณ ที่พักอาศัยเนื่องจากไม่สามารถเดินทางมากรมอนามัยได้ ให้รับทราบ</w:t>
      </w:r>
      <w:r w:rsidR="000A3DE3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ประกาศ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 รวมทั้งแจ้งข้อมูลและสถานการณ์ ตลอดจนแนวทางปฏิบัติงาน</w:t>
      </w:r>
      <w:r w:rsidR="00650A21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 </w:t>
      </w:r>
      <w:r w:rsidR="00A46B8B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br/>
      </w:r>
      <w:r w:rsidR="00650A21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ผ่าน</w:t>
      </w:r>
      <w:r w:rsidR="00A46B8B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ช่อง</w:t>
      </w:r>
      <w:r w:rsidR="00650A21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ทางโทรศัพท์</w:t>
      </w:r>
      <w:r w:rsidR="00A46B8B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 ไลน์กลุ่ม กพร.</w:t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 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ดังนี้</w:t>
      </w:r>
    </w:p>
    <w:p w14:paraId="099A2DAD" w14:textId="57A7C697" w:rsidR="000A3DE3" w:rsidRPr="000A3DE3" w:rsidRDefault="00AA771B" w:rsidP="000A3DE3">
      <w:pPr>
        <w:pStyle w:val="a3"/>
        <w:spacing w:after="120"/>
        <w:ind w:left="34" w:firstLine="959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 w:rsidRPr="000A3DE3"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5.1 </w:t>
      </w:r>
      <w:r w:rsidRPr="000A3DE3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>สรุปสถานการณ์ของเหตุการณ์ฉุกเฉินและการประกาศใช้แผนดำเนินธุรกิจอย่างต่อเนื่อง</w:t>
      </w:r>
      <w:r w:rsidRPr="000A3DE3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ของ กพร.</w:t>
      </w:r>
      <w:r w:rsidR="000A3DE3" w:rsidRPr="000A3DE3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โดยใช้</w:t>
      </w:r>
      <w:r w:rsidR="000A3DE3" w:rsidRPr="000A3DE3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>กระบวนการแจ้งเหตุฉุกเฉิน (</w:t>
      </w:r>
      <w:r w:rsidR="000A3DE3" w:rsidRPr="000A3DE3">
        <w:rPr>
          <w:rFonts w:ascii="TH SarabunPSK" w:eastAsiaTheme="minorEastAsia" w:hAnsi="TH SarabunPSK" w:cs="TH SarabunPSK"/>
          <w:sz w:val="30"/>
          <w:szCs w:val="30"/>
          <w:lang w:eastAsia="zh-CN"/>
        </w:rPr>
        <w:t>Call Tree)</w:t>
      </w:r>
    </w:p>
    <w:p w14:paraId="3181A9F0" w14:textId="2BDD5D87" w:rsidR="00AA771B" w:rsidRDefault="00AA771B" w:rsidP="003D62B0">
      <w:pPr>
        <w:pStyle w:val="a3"/>
        <w:tabs>
          <w:tab w:val="left" w:pos="1026"/>
        </w:tabs>
        <w:ind w:left="34" w:firstLine="958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lastRenderedPageBreak/>
        <w:tab/>
        <w:t xml:space="preserve">5.2 </w:t>
      </w:r>
      <w:r w:rsidR="000A3DE3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แจ้ง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กำหนดการประชุม กพร.และ</w:t>
      </w:r>
      <w:r w:rsidRPr="007F7DB7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>คณะทำงานบริหารความต่อเนื่อง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 เป็นวาระเร่งด่วนฉุกเฉิน ในวันที่ </w:t>
      </w:r>
      <w:r>
        <w:rPr>
          <w:rFonts w:ascii="TH SarabunPSK" w:eastAsiaTheme="minorEastAsia" w:hAnsi="TH SarabunPSK" w:cs="TH SarabunPSK" w:hint="eastAsia"/>
          <w:sz w:val="30"/>
          <w:szCs w:val="30"/>
          <w:lang w:eastAsia="zh-CN"/>
        </w:rPr>
        <w:t>1</w:t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 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เมษายน </w:t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>2565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 เวลา </w:t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13.30 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น.</w:t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 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ผ่านระบบออนไลน์</w:t>
      </w:r>
      <w:r w:rsidR="003B76CF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 กรณีติดต่อบุคลากรกพร.</w:t>
      </w:r>
      <w:r w:rsidR="00A46B8B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 </w:t>
      </w:r>
      <w:r w:rsidR="003B76CF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ไม่ได้ ใช้การบันทึกเสียงการประชุม</w:t>
      </w:r>
      <w:r w:rsidR="00FA50E9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 และประสานแจ้งโอกาสต่อไป</w:t>
      </w:r>
    </w:p>
    <w:p w14:paraId="5661355A" w14:textId="0BCA1B19" w:rsidR="00AA771B" w:rsidRDefault="00AA771B" w:rsidP="003D62B0">
      <w:pPr>
        <w:tabs>
          <w:tab w:val="left" w:pos="1056"/>
        </w:tabs>
        <w:ind w:firstLine="958"/>
        <w:jc w:val="thaiDistribute"/>
        <w:rPr>
          <w:rFonts w:ascii="TH SarabunPSK" w:eastAsiaTheme="minorEastAsia" w:hAnsi="TH SarabunPSK" w:cs="TH SarabunPSK"/>
          <w:sz w:val="30"/>
          <w:szCs w:val="30"/>
        </w:rPr>
      </w:pPr>
      <w:r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5.3 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แจ้ง</w:t>
      </w:r>
      <w:r w:rsidRPr="007F7DB7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>ขั้นตอนและวิธีปฏิบัติ เพื่อบริหารความพร้อมต่อสภาวะวิกฤต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 โดยขอให้ทุกคนปฏิบัติงานจากที่พักอาศัย </w:t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>(Work From Home)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 เป็นระยะเวลา</w:t>
      </w:r>
      <w:r w:rsidR="00FA50E9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ไม่เกิน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 </w:t>
      </w:r>
      <w:r>
        <w:rPr>
          <w:rFonts w:ascii="TH SarabunPSK" w:eastAsiaTheme="minorEastAsia" w:hAnsi="TH SarabunPSK" w:cs="TH SarabunPSK" w:hint="eastAsia"/>
          <w:sz w:val="30"/>
          <w:szCs w:val="30"/>
          <w:lang w:eastAsia="zh-CN"/>
        </w:rPr>
        <w:t>1</w:t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 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สัปดาห์ โดยกำหนดให้รายงานการปฏิบัติงานที่รับผิดชอบและสื่อสารให้ผู้อำนวยการรับทราบ </w:t>
      </w:r>
    </w:p>
    <w:p w14:paraId="6A489D60" w14:textId="6976875F" w:rsidR="00AA771B" w:rsidRDefault="00AA771B" w:rsidP="000A3DE3">
      <w:pPr>
        <w:tabs>
          <w:tab w:val="left" w:pos="1056"/>
        </w:tabs>
        <w:spacing w:before="60" w:after="60"/>
        <w:jc w:val="thaiDistribute"/>
        <w:rPr>
          <w:rFonts w:ascii="TH SarabunPSK" w:hAnsi="TH SarabunPSK" w:cs="TH SarabunPSK"/>
          <w:b/>
          <w:sz w:val="30"/>
          <w:szCs w:val="30"/>
        </w:rPr>
      </w:pPr>
      <w:r>
        <w:rPr>
          <w:rFonts w:ascii="TH SarabunPSK" w:eastAsiaTheme="minorEastAsia" w:hAnsi="TH SarabunPSK" w:cs="TH SarabunPSK"/>
          <w:sz w:val="30"/>
          <w:szCs w:val="30"/>
          <w:cs/>
        </w:rPr>
        <w:tab/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5.4 </w:t>
      </w:r>
      <w:r w:rsidR="003D62B0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ขอให้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คณะทำงานฯ ที่มาทำงาน</w:t>
      </w:r>
      <w:r w:rsidR="003D62B0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ในวันที่ 1 เมษายน 2565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 ได้</w:t>
      </w:r>
      <w:r w:rsidRPr="00F37B6B">
        <w:rPr>
          <w:rFonts w:ascii="TH SarabunPSK" w:hAnsi="TH SarabunPSK" w:cs="TH SarabunPSK"/>
          <w:b/>
          <w:sz w:val="30"/>
          <w:szCs w:val="30"/>
          <w:cs/>
          <w:lang w:eastAsia="en-GB"/>
        </w:rPr>
        <w:t>ตรวจสอบความพร</w:t>
      </w:r>
      <w:r>
        <w:rPr>
          <w:rFonts w:ascii="TH SarabunPSK" w:hAnsi="TH SarabunPSK" w:cs="TH SarabunPSK" w:hint="cs"/>
          <w:b/>
          <w:sz w:val="30"/>
          <w:szCs w:val="30"/>
          <w:cs/>
          <w:lang w:eastAsia="en-GB"/>
        </w:rPr>
        <w:t>้</w:t>
      </w:r>
      <w:r w:rsidRPr="00F37B6B">
        <w:rPr>
          <w:rFonts w:ascii="TH SarabunPSK" w:hAnsi="TH SarabunPSK" w:cs="TH SarabunPSK"/>
          <w:b/>
          <w:sz w:val="30"/>
          <w:szCs w:val="30"/>
          <w:cs/>
          <w:lang w:eastAsia="en-GB"/>
        </w:rPr>
        <w:t>อม</w:t>
      </w:r>
      <w:r w:rsidRPr="00F37B6B">
        <w:rPr>
          <w:rFonts w:ascii="TH SarabunPSK" w:hAnsi="TH SarabunPSK" w:cs="TH SarabunPSK" w:hint="cs"/>
          <w:b/>
          <w:sz w:val="30"/>
          <w:szCs w:val="30"/>
          <w:cs/>
          <w:lang w:eastAsia="en-GB"/>
        </w:rPr>
        <w:t>และข้อจำกัด</w:t>
      </w:r>
      <w:r w:rsidRPr="00F37B6B">
        <w:rPr>
          <w:rFonts w:ascii="TH SarabunPSK" w:hAnsi="TH SarabunPSK" w:cs="TH SarabunPSK"/>
          <w:b/>
          <w:sz w:val="30"/>
          <w:szCs w:val="30"/>
          <w:cs/>
          <w:lang w:eastAsia="en-GB"/>
        </w:rPr>
        <w:t>ในการจัดหาทรัพยากรที่</w:t>
      </w:r>
      <w:r w:rsidRPr="00F37B6B">
        <w:rPr>
          <w:rFonts w:ascii="TH SarabunPSK" w:hAnsi="TH SarabunPSK" w:cs="TH SarabunPSK" w:hint="cs"/>
          <w:b/>
          <w:sz w:val="30"/>
          <w:szCs w:val="30"/>
          <w:cs/>
          <w:lang w:eastAsia="en-GB"/>
        </w:rPr>
        <w:t>จำเป็นต้องใช้</w:t>
      </w:r>
      <w:r w:rsidRPr="00F37B6B">
        <w:rPr>
          <w:rFonts w:ascii="TH SarabunPSK" w:hAnsi="TH SarabunPSK" w:cs="TH SarabunPSK"/>
          <w:b/>
          <w:sz w:val="30"/>
          <w:szCs w:val="30"/>
          <w:cs/>
          <w:lang w:eastAsia="en-GB"/>
        </w:rPr>
        <w:t>ในการบริหารความ</w:t>
      </w:r>
      <w:r w:rsidRPr="00F37B6B">
        <w:rPr>
          <w:rFonts w:ascii="TH SarabunPSK" w:hAnsi="TH SarabunPSK" w:cs="TH SarabunPSK" w:hint="cs"/>
          <w:b/>
          <w:sz w:val="30"/>
          <w:szCs w:val="30"/>
          <w:cs/>
          <w:lang w:eastAsia="en-GB"/>
        </w:rPr>
        <w:t>ต่อเนื่อง</w:t>
      </w:r>
      <w:r>
        <w:rPr>
          <w:rFonts w:ascii="TH SarabunPSK" w:hAnsi="TH SarabunPSK" w:cs="TH SarabunPSK" w:hint="cs"/>
          <w:b/>
          <w:sz w:val="30"/>
          <w:szCs w:val="30"/>
          <w:cs/>
          <w:lang w:eastAsia="en-GB"/>
        </w:rPr>
        <w:t xml:space="preserve"> เช่น คอมพิวเตอร์ กระดาษ</w:t>
      </w:r>
      <w:r w:rsidR="003D62B0">
        <w:rPr>
          <w:rFonts w:ascii="TH SarabunPSK" w:hAnsi="TH SarabunPSK" w:cs="TH SarabunPSK" w:hint="cs"/>
          <w:b/>
          <w:sz w:val="30"/>
          <w:szCs w:val="30"/>
          <w:cs/>
          <w:lang w:eastAsia="en-GB"/>
        </w:rPr>
        <w:t xml:space="preserve"> โทรศัพท์เคลื่อนที่ ฯลฯ</w:t>
      </w:r>
      <w:r>
        <w:rPr>
          <w:rFonts w:ascii="TH SarabunPSK" w:hAnsi="TH SarabunPSK" w:cs="TH SarabunPSK" w:hint="cs"/>
          <w:b/>
          <w:sz w:val="30"/>
          <w:szCs w:val="30"/>
          <w:cs/>
          <w:lang w:eastAsia="en-GB"/>
        </w:rPr>
        <w:t xml:space="preserve"> </w:t>
      </w:r>
    </w:p>
    <w:p w14:paraId="7ECA6A5A" w14:textId="09D66DCC" w:rsidR="00AA771B" w:rsidRDefault="00AA771B" w:rsidP="000A3DE3">
      <w:pPr>
        <w:tabs>
          <w:tab w:val="left" w:pos="1056"/>
        </w:tabs>
        <w:spacing w:before="60" w:after="60"/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sz w:val="30"/>
          <w:szCs w:val="30"/>
          <w:cs/>
        </w:rPr>
        <w:tab/>
      </w:r>
      <w:r>
        <w:rPr>
          <w:rFonts w:ascii="TH SarabunPSK" w:eastAsiaTheme="minorEastAsia" w:hAnsi="TH SarabunPSK" w:cs="TH SarabunPSK" w:hint="eastAsia"/>
          <w:sz w:val="30"/>
          <w:szCs w:val="30"/>
          <w:lang w:eastAsia="zh-CN"/>
        </w:rPr>
        <w:t>5</w:t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.5 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ประธานคณะทำงาน มอบหมายนาง</w:t>
      </w:r>
      <w:r w:rsidR="003D62B0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สาวจุฬาลักษณ์ 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จัดทำ</w:t>
      </w:r>
      <w:r w:rsidRPr="00BE3A34">
        <w:rPr>
          <w:rFonts w:ascii="TH SarabunPSK" w:eastAsia="Batang" w:hAnsi="TH SarabunPSK" w:cs="TH SarabunPSK" w:hint="cs"/>
          <w:sz w:val="30"/>
          <w:szCs w:val="30"/>
          <w:cs/>
        </w:rPr>
        <w:t>รายชื่อผู้</w:t>
      </w:r>
      <w:r>
        <w:rPr>
          <w:rFonts w:ascii="TH SarabunPSK" w:eastAsia="Batang" w:hAnsi="TH SarabunPSK" w:cs="TH SarabunPSK" w:hint="cs"/>
          <w:sz w:val="30"/>
          <w:szCs w:val="30"/>
          <w:cs/>
        </w:rPr>
        <w:t>รับผิดชอบงานสำคัญของ กพร.</w:t>
      </w:r>
      <w:r w:rsidRPr="00BE3A34">
        <w:rPr>
          <w:rFonts w:ascii="TH SarabunPSK" w:eastAsia="Batang" w:hAnsi="TH SarabunPSK" w:cs="TH SarabunPSK"/>
          <w:sz w:val="30"/>
          <w:szCs w:val="30"/>
          <w:cs/>
        </w:rPr>
        <w:t xml:space="preserve"> </w:t>
      </w:r>
      <w:r w:rsidRPr="00BE3A34">
        <w:rPr>
          <w:rFonts w:ascii="TH SarabunPSK" w:eastAsia="Batang" w:hAnsi="TH SarabunPSK" w:cs="TH SarabunPSK" w:hint="cs"/>
          <w:sz w:val="30"/>
          <w:szCs w:val="30"/>
          <w:cs/>
        </w:rPr>
        <w:t>พร้อมระบุช่องทางการติดต่อ</w:t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เพื่อให้การดำเนินงานและการบริการให้คำปรึกษากับหน่วยงานอื่นๆ ของ กพร. เกิดความต่อเนื่องไม่เกิดการหยุดชะงักในกรณีฉุกเฉิน </w:t>
      </w:r>
      <w:r w:rsidRPr="00BE3A34">
        <w:rPr>
          <w:rFonts w:ascii="TH SarabunPSK" w:eastAsia="Batang" w:hAnsi="TH SarabunPSK" w:cs="TH SarabunPSK" w:hint="cs"/>
          <w:sz w:val="30"/>
          <w:szCs w:val="30"/>
          <w:cs/>
        </w:rPr>
        <w:t>เช่น</w:t>
      </w:r>
      <w:r w:rsidRPr="00BE3A34">
        <w:rPr>
          <w:rFonts w:ascii="TH SarabunPSK" w:eastAsia="Batang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Batang" w:hAnsi="TH SarabunPSK" w:cs="TH SarabunPSK" w:hint="cs"/>
          <w:sz w:val="30"/>
          <w:szCs w:val="30"/>
          <w:cs/>
        </w:rPr>
        <w:t>ชื่อ นามสกุล หมายเลข</w:t>
      </w:r>
      <w:r w:rsidRPr="00BE3A34">
        <w:rPr>
          <w:rFonts w:ascii="TH SarabunPSK" w:eastAsia="Batang" w:hAnsi="TH SarabunPSK" w:cs="TH SarabunPSK" w:hint="cs"/>
          <w:sz w:val="30"/>
          <w:szCs w:val="30"/>
          <w:cs/>
        </w:rPr>
        <w:t>โทรศัพท์</w:t>
      </w:r>
      <w:r>
        <w:rPr>
          <w:rFonts w:ascii="TH SarabunPSK" w:eastAsia="Batang" w:hAnsi="TH SarabunPSK" w:cs="TH SarabunPSK" w:hint="cs"/>
          <w:sz w:val="30"/>
          <w:szCs w:val="30"/>
          <w:cs/>
        </w:rPr>
        <w:t>เคลื่อนที่</w:t>
      </w:r>
      <w:r w:rsidRPr="00BE3A34">
        <w:rPr>
          <w:rFonts w:ascii="TH SarabunPSK" w:eastAsia="Batang" w:hAnsi="TH SarabunPSK" w:cs="TH SarabunPSK"/>
          <w:sz w:val="30"/>
          <w:szCs w:val="30"/>
          <w:cs/>
        </w:rPr>
        <w:t xml:space="preserve"> </w:t>
      </w:r>
      <w:r w:rsidRPr="00BE3A34">
        <w:rPr>
          <w:rFonts w:ascii="TH SarabunPSK" w:eastAsia="Batang" w:hAnsi="TH SarabunPSK" w:cs="TH SarabunPSK" w:hint="cs"/>
          <w:sz w:val="30"/>
          <w:szCs w:val="30"/>
          <w:cs/>
        </w:rPr>
        <w:t>อีเมลกลาง</w:t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ไลน์</w:t>
      </w:r>
      <w:r w:rsidRPr="00BE3A34">
        <w:rPr>
          <w:rFonts w:ascii="TH SarabunPSK" w:eastAsia="Batang" w:hAnsi="TH SarabunPSK" w:cs="TH SarabunPSK"/>
          <w:sz w:val="30"/>
          <w:szCs w:val="30"/>
          <w:cs/>
        </w:rPr>
        <w:t xml:space="preserve"> </w:t>
      </w:r>
      <w:r w:rsidRPr="00BE3A34">
        <w:rPr>
          <w:rFonts w:ascii="TH SarabunPSK" w:eastAsia="Batang" w:hAnsi="TH SarabunPSK" w:cs="TH SarabunPSK" w:hint="cs"/>
          <w:sz w:val="30"/>
          <w:szCs w:val="30"/>
          <w:cs/>
        </w:rPr>
        <w:t>ฯลฯ</w:t>
      </w:r>
    </w:p>
    <w:p w14:paraId="5EF7D321" w14:textId="77777777" w:rsidR="00093D35" w:rsidRDefault="00A64A09" w:rsidP="000A3DE3">
      <w:pPr>
        <w:tabs>
          <w:tab w:val="left" w:pos="1056"/>
        </w:tabs>
        <w:spacing w:before="60" w:after="60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>
        <w:rPr>
          <w:rFonts w:ascii="TH SarabunPSK" w:eastAsia="Batang" w:hAnsi="TH SarabunPSK" w:cs="TH SarabunPSK"/>
          <w:sz w:val="30"/>
          <w:szCs w:val="30"/>
          <w:cs/>
        </w:rPr>
        <w:tab/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5.6 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กรณีนางสาวพันตรี </w:t>
      </w:r>
      <w:r w:rsidR="00771467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ไม่สามารถ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ติดต่อบุคลากร</w:t>
      </w:r>
      <w:r w:rsidR="00771467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กพร.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ได้</w:t>
      </w:r>
      <w:r w:rsidR="00771467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ครบ</w:t>
      </w:r>
      <w:r w:rsidR="00583903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ทุกคน</w:t>
      </w:r>
      <w:r w:rsidR="00650A21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 </w:t>
      </w:r>
      <w:r w:rsidR="00771467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ให้</w:t>
      </w:r>
      <w:r w:rsidR="00583903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ส่งข้อมูลข่าวสารผ่านช่องทางต่างๆเช่น ไลน์ส่วนตัว </w:t>
      </w:r>
      <w:r w:rsidR="00583903"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e-mail </w:t>
      </w:r>
      <w:r w:rsidR="00583903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ข้อความ </w:t>
      </w:r>
      <w:r w:rsidR="00093D35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และ</w:t>
      </w:r>
      <w:r w:rsidR="00771467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ติดต่อ</w:t>
      </w:r>
      <w:r w:rsidR="00093D35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ทางโทรศัพท์</w:t>
      </w:r>
      <w:r w:rsidR="00771467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ซ้ำอีกครั้ง</w:t>
      </w:r>
    </w:p>
    <w:p w14:paraId="023EF24C" w14:textId="52564AA9" w:rsidR="00A64A09" w:rsidRPr="00A64A09" w:rsidRDefault="00093D35" w:rsidP="000A3DE3">
      <w:pPr>
        <w:tabs>
          <w:tab w:val="left" w:pos="1056"/>
        </w:tabs>
        <w:spacing w:before="60" w:after="60"/>
        <w:jc w:val="thaiDistribute"/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</w:pPr>
      <w:r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Theme="minorEastAsia" w:hAnsi="TH SarabunPSK" w:cs="TH SarabunPSK"/>
          <w:sz w:val="30"/>
          <w:szCs w:val="30"/>
          <w:lang w:val="de-LI" w:eastAsia="zh-CN"/>
        </w:rPr>
        <w:t xml:space="preserve">5.7 </w:t>
      </w:r>
      <w:r w:rsidR="00CA1724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หาก</w:t>
      </w:r>
      <w:r w:rsidR="00F2000B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เหตุการณ์เกิดขึ้นเกินระยะเวลา </w:t>
      </w:r>
      <w:r w:rsidR="00F2000B"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7 </w:t>
      </w:r>
      <w:r w:rsidR="00F2000B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วัน ที่ประชุมได้พิจารณา</w:t>
      </w:r>
      <w:r w:rsidR="00F444B4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ว่า</w:t>
      </w:r>
      <w:r w:rsidR="00417927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มี</w:t>
      </w:r>
      <w:r w:rsidR="003427C0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กระบวนงาน</w:t>
      </w:r>
      <w:r w:rsidR="00417927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ใดหรือ</w:t>
      </w:r>
      <w:r w:rsidR="003427C0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ภารกิจสำคัญจำเป็นเร่งด่วน</w:t>
      </w:r>
      <w:r w:rsidR="00417927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ใด</w:t>
      </w:r>
      <w:r w:rsidR="00CA1724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 ที่ต้องเร่งรัดดำเนินการให้แล้วเสร็จ</w:t>
      </w:r>
      <w:r w:rsidR="003427C0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 เช่น การตอบข้อมูล</w:t>
      </w:r>
      <w:r w:rsidR="004317EF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สำคัญ</w:t>
      </w:r>
      <w:r w:rsidR="003427C0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และส่งไปยังสำนัก</w:t>
      </w:r>
      <w:r w:rsidR="00D94B29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งาน กพร. การรายงานข้อมูลหรือส่งผลงานในระบบและมีกำหนดเวลาปิดระบบ</w:t>
      </w:r>
      <w:r w:rsidR="001F6DA1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 ให้</w:t>
      </w:r>
      <w:r w:rsidR="004317EF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ทีมบริหารความต่อเนื่อง</w:t>
      </w:r>
      <w:r w:rsidR="001F6DA1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ประสานส่วนกลางเพื่อจัดรถอำนวยความสะดวกในการ</w:t>
      </w:r>
      <w:r w:rsidR="00D077DB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เดินทางมา</w:t>
      </w:r>
      <w:r w:rsidR="001F6DA1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ทำงาน</w:t>
      </w:r>
      <w:r w:rsidR="00D077DB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 ณ </w:t>
      </w:r>
      <w:r w:rsidR="00751E3E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สำนักงาน หรือ</w:t>
      </w:r>
      <w:r w:rsidR="00D077DB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จัด</w:t>
      </w:r>
      <w:r w:rsidR="00751E3E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เตรียมอุปกรณ์เช่นคอมพิวเตอร์ เอกสารข้อมูลเพื่อให้</w:t>
      </w:r>
      <w:r w:rsidR="00D077DB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ผู้รับผิดชอบ</w:t>
      </w:r>
      <w:r w:rsidR="00751E3E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ปฏิบัติงาน</w:t>
      </w:r>
      <w:r w:rsidR="00D077DB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 </w:t>
      </w:r>
      <w:r w:rsidR="00751E3E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ณ ที่พักอาศัย</w:t>
      </w:r>
    </w:p>
    <w:p w14:paraId="1D461835" w14:textId="77777777" w:rsidR="00711996" w:rsidRDefault="00AA771B" w:rsidP="00711996">
      <w:pPr>
        <w:pStyle w:val="a3"/>
        <w:numPr>
          <w:ilvl w:val="1"/>
          <w:numId w:val="4"/>
        </w:numPr>
        <w:tabs>
          <w:tab w:val="left" w:pos="1026"/>
        </w:tabs>
        <w:spacing w:after="120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ปิดการประชุมเวลา </w:t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14.30 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น.</w:t>
      </w:r>
    </w:p>
    <w:p w14:paraId="2A3276B1" w14:textId="77777777" w:rsidR="00711996" w:rsidRDefault="00711996" w:rsidP="00711996">
      <w:pPr>
        <w:tabs>
          <w:tab w:val="left" w:pos="1026"/>
        </w:tabs>
        <w:spacing w:after="120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 </w:t>
      </w:r>
      <w:r w:rsidR="00AA771B" w:rsidRPr="0071199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ระยะเวลาในการ </w:t>
      </w:r>
      <w:r w:rsidR="00AA771B" w:rsidRPr="00711996">
        <w:rPr>
          <w:rFonts w:ascii="TH SarabunPSK" w:hAnsi="TH SarabunPSK" w:cs="TH SarabunPSK"/>
          <w:b/>
          <w:bCs/>
          <w:sz w:val="30"/>
          <w:szCs w:val="30"/>
        </w:rPr>
        <w:t>Call Tree</w:t>
      </w:r>
      <w:r w:rsidR="00AA771B" w:rsidRPr="00711996">
        <w:rPr>
          <w:rFonts w:ascii="TH SarabunPSK" w:hAnsi="TH SarabunPSK" w:cs="TH SarabunPSK"/>
          <w:sz w:val="30"/>
          <w:szCs w:val="30"/>
        </w:rPr>
        <w:t>………1…………</w:t>
      </w:r>
      <w:r w:rsidR="00AA771B" w:rsidRPr="00711996">
        <w:rPr>
          <w:rFonts w:ascii="TH SarabunPSK" w:hAnsi="TH SarabunPSK" w:cs="TH SarabunPSK" w:hint="cs"/>
          <w:sz w:val="30"/>
          <w:szCs w:val="30"/>
          <w:cs/>
        </w:rPr>
        <w:t xml:space="preserve"> ชั่วโมง</w:t>
      </w:r>
    </w:p>
    <w:p w14:paraId="2D34A333" w14:textId="0B38ED2D" w:rsidR="00AA771B" w:rsidRPr="00DB0D64" w:rsidRDefault="00711996" w:rsidP="00711996">
      <w:pPr>
        <w:tabs>
          <w:tab w:val="left" w:pos="1026"/>
        </w:tabs>
        <w:spacing w:after="120"/>
        <w:jc w:val="thaiDistribute"/>
        <w:rPr>
          <w:rFonts w:ascii="TH SarabunPSK" w:eastAsiaTheme="minorEastAsia" w:hAnsi="TH SarabunPSK" w:cs="TH SarabunPSK"/>
          <w:b/>
          <w:bCs/>
          <w:sz w:val="30"/>
          <w:szCs w:val="30"/>
          <w:cs/>
          <w:lang w:eastAsia="zh-CN"/>
        </w:rPr>
      </w:pP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7. </w:t>
      </w:r>
      <w:r w:rsidR="00AA771B" w:rsidRPr="00711996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ปัญหาอุปสรรคในการทดสอบแผน</w:t>
      </w:r>
      <w:r w:rsidRPr="00DB0D64">
        <w:rPr>
          <w:rFonts w:ascii="TH SarabunPSK" w:eastAsiaTheme="minorEastAsia" w:hAnsi="TH SarabunPSK" w:cs="TH SarabunPSK" w:hint="cs"/>
          <w:b/>
          <w:bCs/>
          <w:sz w:val="30"/>
          <w:szCs w:val="30"/>
          <w:cs/>
          <w:lang w:eastAsia="zh-CN"/>
        </w:rPr>
        <w:t>และข้อเสนอแนะ</w:t>
      </w:r>
    </w:p>
    <w:p w14:paraId="269D4669" w14:textId="46E2EF9F" w:rsidR="003C1492" w:rsidRDefault="004E7CAE" w:rsidP="000A3DE3">
      <w:pPr>
        <w:pStyle w:val="a3"/>
        <w:spacing w:after="120"/>
        <w:ind w:left="0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DB0D64">
        <w:rPr>
          <w:rFonts w:ascii="TH SarabunPSK" w:hAnsi="TH SarabunPSK" w:cs="TH SarabunPSK" w:hint="cs"/>
          <w:sz w:val="30"/>
          <w:szCs w:val="30"/>
          <w:cs/>
        </w:rPr>
        <w:t xml:space="preserve">จากการทดสอบแผน </w:t>
      </w:r>
      <w:r w:rsidR="00DB0D64">
        <w:rPr>
          <w:rFonts w:ascii="TH SarabunPSK" w:hAnsi="TH SarabunPSK" w:cs="TH SarabunPSK"/>
          <w:sz w:val="30"/>
          <w:szCs w:val="30"/>
          <w:lang w:val="de-LI"/>
        </w:rPr>
        <w:t xml:space="preserve">BCP </w:t>
      </w:r>
      <w:r w:rsidR="00DB0D64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ในครั้งนี้ คณะทำงานบริหาร</w:t>
      </w:r>
      <w:r w:rsidR="003C1492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ต่อเนื่องได้พบว่ามีปัญหาอุปสร</w:t>
      </w:r>
      <w:r w:rsidR="00505E95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รคและช่องว่างของแผน </w:t>
      </w:r>
      <w:r w:rsidR="00505E95">
        <w:rPr>
          <w:rFonts w:ascii="TH SarabunPSK" w:eastAsiaTheme="minorEastAsia" w:hAnsi="TH SarabunPSK" w:cs="TH SarabunPSK"/>
          <w:sz w:val="30"/>
          <w:szCs w:val="30"/>
          <w:lang w:val="de-LI" w:eastAsia="zh-CN"/>
        </w:rPr>
        <w:t>BCP</w:t>
      </w:r>
      <w:r w:rsidR="003C1492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 ดังนี้</w:t>
      </w:r>
    </w:p>
    <w:p w14:paraId="5765A794" w14:textId="7EB92E03" w:rsidR="00AA771B" w:rsidRDefault="003C1492" w:rsidP="000A3DE3">
      <w:pPr>
        <w:pStyle w:val="a3"/>
        <w:spacing w:after="120"/>
        <w:ind w:left="0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1. </w:t>
      </w:r>
      <w:r w:rsidR="00AA771B">
        <w:rPr>
          <w:rFonts w:ascii="TH SarabunPSK" w:hAnsi="TH SarabunPSK" w:cs="TH SarabunPSK" w:hint="cs"/>
          <w:sz w:val="30"/>
          <w:szCs w:val="30"/>
          <w:cs/>
        </w:rPr>
        <w:t xml:space="preserve">เนื่องจากเป็นการดำเนินงานทดสอบแผน </w:t>
      </w:r>
      <w:r w:rsidR="00AA771B"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BCP </w:t>
      </w:r>
      <w:r w:rsidR="00AA771B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ครั้งแรก</w:t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 </w:t>
      </w:r>
      <w:r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ทำให้</w:t>
      </w:r>
      <w:r w:rsidR="00AA771B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คณะทำงาน</w:t>
      </w:r>
      <w:r w:rsidR="00C76BF7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ยังไม่เข้าใจชัดเจน </w:t>
      </w:r>
      <w:r w:rsidR="00545EE1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จึงต้อง</w:t>
      </w:r>
      <w:r w:rsidR="00C76BF7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จัดเตรียม</w:t>
      </w:r>
      <w:r w:rsidR="00545EE1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และ</w:t>
      </w:r>
      <w:r w:rsidR="00AA771B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ทำความเข้าใจกับขั้นตอนกระบวนการ และการเตรียมเอกสารต่างๆ เพื่อใช้ในการทดสอบ</w:t>
      </w:r>
      <w:r w:rsidR="000A3DE3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ให้มากยิ่งขึ้น</w:t>
      </w:r>
      <w:r w:rsidR="00AA771B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 ดังนั้น หน่วยงานอาจมีการทดสอบแผน</w:t>
      </w:r>
      <w:r w:rsidR="00AA771B"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 BCP </w:t>
      </w:r>
      <w:r w:rsidR="00AA771B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อีกครั้งเพื่อให้เกิดความเชื่อมั่นว่าหากเกิดสถานการณ์จริง หน่วยงานสามารถนำแผน </w:t>
      </w:r>
      <w:r w:rsidR="00AA771B"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BCP </w:t>
      </w:r>
      <w:r w:rsidR="00AA771B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มาใช้ได้อย่างคล่องตัว  และการดำเนินงานของหน่วยงานจะไม่เกิดการหยุดชะงัก สามารถดำเนินงานได้อย่างต่อเนื่อง</w:t>
      </w:r>
    </w:p>
    <w:p w14:paraId="2127343C" w14:textId="5183802B" w:rsidR="005241EA" w:rsidRDefault="005241EA" w:rsidP="000A3DE3">
      <w:pPr>
        <w:pStyle w:val="a3"/>
        <w:spacing w:after="120"/>
        <w:ind w:left="0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2. </w:t>
      </w:r>
      <w:r w:rsidR="004E7CAE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องค์ประกอบในคณะทำงานบริหารความต่อเนื่อง </w:t>
      </w:r>
      <w:r w:rsidR="007136ED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ไม่ได้มอบหมายผู้ประสานงานสำรอง หากเกิดกรณีผู้ประสานงานหลักไม่สามารถ</w:t>
      </w:r>
      <w:r w:rsidR="00505E95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ดำเนินการได้ จึงต้องเพิ่มเติม</w:t>
      </w:r>
      <w:r w:rsidR="00534970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ผู้ประสานงานสำรอง และควรมีไม่น้อยกว่า </w:t>
      </w:r>
      <w:r w:rsidR="00534970">
        <w:rPr>
          <w:rFonts w:ascii="TH SarabunPSK" w:eastAsiaTheme="minorEastAsia" w:hAnsi="TH SarabunPSK" w:cs="TH SarabunPSK"/>
          <w:sz w:val="30"/>
          <w:szCs w:val="30"/>
          <w:lang w:val="de-LI" w:eastAsia="zh-CN"/>
        </w:rPr>
        <w:t xml:space="preserve">2 </w:t>
      </w:r>
      <w:r w:rsidR="00534970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คน</w:t>
      </w:r>
    </w:p>
    <w:p w14:paraId="3CD8C8B0" w14:textId="774E3F6F" w:rsidR="00534970" w:rsidRPr="00F07F41" w:rsidRDefault="00534970" w:rsidP="000A3DE3">
      <w:pPr>
        <w:pStyle w:val="a3"/>
        <w:spacing w:after="120"/>
        <w:ind w:left="0"/>
        <w:jc w:val="thaiDistribute"/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</w:pPr>
      <w:r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3. </w:t>
      </w:r>
      <w:r w:rsidR="00F07F41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ในตารางข้อมูลของคณะทำงานบริหารความต่อเนื่อง ยังขาดข้อมูล </w:t>
      </w:r>
      <w:r w:rsidR="00F07F41">
        <w:rPr>
          <w:rFonts w:ascii="TH SarabunPSK" w:eastAsiaTheme="minorEastAsia" w:hAnsi="TH SarabunPSK" w:cs="TH SarabunPSK"/>
          <w:sz w:val="30"/>
          <w:szCs w:val="30"/>
          <w:lang w:val="de-LI" w:eastAsia="zh-CN"/>
        </w:rPr>
        <w:t xml:space="preserve">ID Line </w:t>
      </w:r>
      <w:r w:rsidR="00F07F41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ของคณะทำงาน </w:t>
      </w:r>
      <w:r w:rsidR="006C49A0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 xml:space="preserve">เพื่อให้สามารถติดต่อได้หลายช่องทาง จึงควรเพิ่มข้อมูล </w:t>
      </w:r>
      <w:r w:rsidR="006C49A0">
        <w:rPr>
          <w:rFonts w:ascii="TH SarabunPSK" w:eastAsiaTheme="minorEastAsia" w:hAnsi="TH SarabunPSK" w:cs="TH SarabunPSK"/>
          <w:sz w:val="30"/>
          <w:szCs w:val="30"/>
          <w:lang w:val="de-LI" w:eastAsia="zh-CN"/>
        </w:rPr>
        <w:t xml:space="preserve">ID Line </w:t>
      </w:r>
      <w:r w:rsidR="006C49A0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ของคณะทำงาน</w:t>
      </w:r>
    </w:p>
    <w:p w14:paraId="4512D703" w14:textId="73FAFC54" w:rsidR="004527F4" w:rsidRDefault="00711996" w:rsidP="00711996">
      <w:pPr>
        <w:jc w:val="center"/>
      </w:pPr>
      <w:r>
        <w:rPr>
          <w:rFonts w:hint="cs"/>
          <w:cs/>
        </w:rPr>
        <w:t>.......................................................</w:t>
      </w:r>
    </w:p>
    <w:p w14:paraId="7EAF269C" w14:textId="206937DE" w:rsidR="0000241C" w:rsidRDefault="0000241C" w:rsidP="00711996">
      <w:pPr>
        <w:jc w:val="center"/>
      </w:pPr>
    </w:p>
    <w:p w14:paraId="7F910999" w14:textId="7A2A3D7F" w:rsidR="0000241C" w:rsidRDefault="0000241C" w:rsidP="00711996">
      <w:pPr>
        <w:jc w:val="center"/>
      </w:pPr>
    </w:p>
    <w:p w14:paraId="2C88C22D" w14:textId="0164FBC3" w:rsidR="0000241C" w:rsidRDefault="0000241C" w:rsidP="0000241C">
      <w:pPr>
        <w:jc w:val="right"/>
      </w:pPr>
      <w:r>
        <w:rPr>
          <w:rFonts w:hint="cs"/>
          <w:cs/>
        </w:rPr>
        <w:t>จัดทำสรุปโดย</w:t>
      </w:r>
    </w:p>
    <w:p w14:paraId="139796A4" w14:textId="77777777" w:rsidR="00667876" w:rsidRDefault="0000241C" w:rsidP="0000241C">
      <w:pPr>
        <w:jc w:val="right"/>
      </w:pPr>
      <w:r>
        <w:rPr>
          <w:rFonts w:hint="cs"/>
          <w:cs/>
        </w:rPr>
        <w:t>คณะทำงานบริหารคว</w:t>
      </w:r>
      <w:r w:rsidR="00667876">
        <w:rPr>
          <w:rFonts w:hint="cs"/>
          <w:cs/>
        </w:rPr>
        <w:t xml:space="preserve">ามต่อเนื่อง </w:t>
      </w:r>
    </w:p>
    <w:p w14:paraId="1A1B22F6" w14:textId="37495DCB" w:rsidR="0000241C" w:rsidRDefault="00667876" w:rsidP="0000241C">
      <w:pPr>
        <w:jc w:val="right"/>
      </w:pPr>
      <w:r>
        <w:rPr>
          <w:rFonts w:hint="cs"/>
          <w:cs/>
        </w:rPr>
        <w:t>กลุ่มพัฒนาระบบบริหาร กรมอนามัย</w:t>
      </w:r>
    </w:p>
    <w:sectPr w:rsidR="0000241C" w:rsidSect="0084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3D8CB" w14:textId="77777777" w:rsidR="00270416" w:rsidRDefault="00270416" w:rsidP="00DE79C4">
      <w:r>
        <w:separator/>
      </w:r>
    </w:p>
  </w:endnote>
  <w:endnote w:type="continuationSeparator" w:id="0">
    <w:p w14:paraId="5F479A0F" w14:textId="77777777" w:rsidR="00270416" w:rsidRDefault="00270416" w:rsidP="00DE79C4">
      <w:r>
        <w:continuationSeparator/>
      </w:r>
    </w:p>
  </w:endnote>
  <w:endnote w:type="continuationNotice" w:id="1">
    <w:p w14:paraId="445B4C32" w14:textId="77777777" w:rsidR="00270416" w:rsidRDefault="002704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82F26" w14:textId="77777777" w:rsidR="005D1B29" w:rsidRDefault="005D1B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72CC2" w14:textId="77777777" w:rsidR="005D1B29" w:rsidRDefault="005D1B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E869D" w14:textId="77777777" w:rsidR="005D1B29" w:rsidRDefault="005D1B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D8353" w14:textId="77777777" w:rsidR="00270416" w:rsidRDefault="00270416" w:rsidP="00DE79C4">
      <w:r>
        <w:separator/>
      </w:r>
    </w:p>
  </w:footnote>
  <w:footnote w:type="continuationSeparator" w:id="0">
    <w:p w14:paraId="7E944D87" w14:textId="77777777" w:rsidR="00270416" w:rsidRDefault="00270416" w:rsidP="00DE79C4">
      <w:r>
        <w:continuationSeparator/>
      </w:r>
    </w:p>
  </w:footnote>
  <w:footnote w:type="continuationNotice" w:id="1">
    <w:p w14:paraId="38C3B4BC" w14:textId="77777777" w:rsidR="00270416" w:rsidRDefault="002704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04FB4" w14:textId="44498737" w:rsidR="00DE79C4" w:rsidRDefault="00000000">
    <w:pPr>
      <w:pStyle w:val="a4"/>
    </w:pPr>
    <w:r>
      <w:rPr>
        <w:noProof/>
      </w:rPr>
      <w:pict w14:anchorId="3F7345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876282" o:spid="_x0000_s1026" type="#_x0000_t136" style="position:absolute;margin-left:0;margin-top:0;width:252.75pt;height:132pt;rotation:315;z-index:-251658239;mso-position-horizontal:center;mso-position-horizontal-relative:margin;mso-position-vertical:center;mso-position-vertical-relative:margin" o:allowincell="f" fillcolor="#2f5496 [2404]" stroked="f">
          <v:textpath style="font-family:&quot;TH SarabunPSK&quot;;font-size:120pt" string="ตัวอย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861761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sz w:val="30"/>
        <w:szCs w:val="30"/>
      </w:rPr>
    </w:sdtEndPr>
    <w:sdtContent>
      <w:p w14:paraId="6CB537AE" w14:textId="6FDEC2E1" w:rsidR="00841061" w:rsidRPr="00841061" w:rsidRDefault="00841061">
        <w:pPr>
          <w:pStyle w:val="a4"/>
          <w:jc w:val="center"/>
          <w:rPr>
            <w:rFonts w:ascii="TH SarabunPSK" w:hAnsi="TH SarabunPSK" w:cs="TH SarabunPSK"/>
            <w:sz w:val="30"/>
            <w:szCs w:val="30"/>
          </w:rPr>
        </w:pPr>
        <w:r w:rsidRPr="00841061">
          <w:rPr>
            <w:rFonts w:ascii="TH SarabunPSK" w:hAnsi="TH SarabunPSK" w:cs="TH SarabunPSK" w:hint="cs"/>
            <w:sz w:val="30"/>
            <w:szCs w:val="30"/>
          </w:rPr>
          <w:fldChar w:fldCharType="begin"/>
        </w:r>
        <w:r w:rsidRPr="00841061">
          <w:rPr>
            <w:rFonts w:ascii="TH SarabunPSK" w:hAnsi="TH SarabunPSK" w:cs="TH SarabunPSK" w:hint="cs"/>
            <w:sz w:val="30"/>
            <w:szCs w:val="30"/>
          </w:rPr>
          <w:instrText>PAGE   \* MERGEFORMAT</w:instrText>
        </w:r>
        <w:r w:rsidRPr="00841061">
          <w:rPr>
            <w:rFonts w:ascii="TH SarabunPSK" w:hAnsi="TH SarabunPSK" w:cs="TH SarabunPSK" w:hint="cs"/>
            <w:sz w:val="30"/>
            <w:szCs w:val="30"/>
          </w:rPr>
          <w:fldChar w:fldCharType="separate"/>
        </w:r>
        <w:r w:rsidRPr="00841061">
          <w:rPr>
            <w:rFonts w:ascii="TH SarabunPSK" w:hAnsi="TH SarabunPSK" w:cs="TH SarabunPSK" w:hint="cs"/>
            <w:sz w:val="30"/>
            <w:szCs w:val="30"/>
            <w:lang w:val="th-TH"/>
          </w:rPr>
          <w:t>2</w:t>
        </w:r>
        <w:r w:rsidRPr="00841061">
          <w:rPr>
            <w:rFonts w:ascii="TH SarabunPSK" w:hAnsi="TH SarabunPSK" w:cs="TH SarabunPSK" w:hint="cs"/>
            <w:sz w:val="30"/>
            <w:szCs w:val="30"/>
          </w:rPr>
          <w:fldChar w:fldCharType="end"/>
        </w:r>
      </w:p>
    </w:sdtContent>
  </w:sdt>
  <w:p w14:paraId="31577107" w14:textId="48E71B5E" w:rsidR="00DE79C4" w:rsidRDefault="00000000">
    <w:pPr>
      <w:pStyle w:val="a4"/>
    </w:pPr>
    <w:r>
      <w:rPr>
        <w:noProof/>
      </w:rPr>
      <w:pict w14:anchorId="3169F4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876283" o:spid="_x0000_s1027" type="#_x0000_t136" style="position:absolute;margin-left:0;margin-top:0;width:252.75pt;height:132pt;rotation:315;z-index:-251658238;mso-position-horizontal:center;mso-position-horizontal-relative:margin;mso-position-vertical:center;mso-position-vertical-relative:margin" o:allowincell="f" fillcolor="#2f5496 [2404]" stroked="f">
          <v:textpath style="font-family:&quot;TH SarabunPSK&quot;;font-size:120pt" string="ตัวอย่า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F2111" w14:textId="1F59048E" w:rsidR="00DE79C4" w:rsidRDefault="00000000">
    <w:pPr>
      <w:pStyle w:val="a4"/>
    </w:pPr>
    <w:r>
      <w:rPr>
        <w:noProof/>
      </w:rPr>
      <w:pict w14:anchorId="2A5BD0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876281" o:spid="_x0000_s1025" type="#_x0000_t136" style="position:absolute;margin-left:0;margin-top:0;width:252.75pt;height:132pt;rotation:315;z-index:-251658240;mso-position-horizontal:center;mso-position-horizontal-relative:margin;mso-position-vertical:center;mso-position-vertical-relative:margin" o:allowincell="f" fillcolor="#2f5496 [2404]" stroked="f">
          <v:textpath style="font-family:&quot;TH SarabunPSK&quot;;font-size:120pt" string="ตัวอย่า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95515"/>
    <w:multiLevelType w:val="multilevel"/>
    <w:tmpl w:val="9944537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35" w:hanging="1800"/>
      </w:pPr>
      <w:rPr>
        <w:rFonts w:hint="default"/>
      </w:rPr>
    </w:lvl>
  </w:abstractNum>
  <w:abstractNum w:abstractNumId="1" w15:restartNumberingAfterBreak="0">
    <w:nsid w:val="1E000BCC"/>
    <w:multiLevelType w:val="hybridMultilevel"/>
    <w:tmpl w:val="A82068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6216C5"/>
    <w:multiLevelType w:val="hybridMultilevel"/>
    <w:tmpl w:val="72A2491C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754E7D94"/>
    <w:multiLevelType w:val="multilevel"/>
    <w:tmpl w:val="CCC687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800"/>
      </w:pPr>
      <w:rPr>
        <w:rFonts w:hint="default"/>
      </w:rPr>
    </w:lvl>
  </w:abstractNum>
  <w:num w:numId="1" w16cid:durableId="1998995614">
    <w:abstractNumId w:val="0"/>
  </w:num>
  <w:num w:numId="2" w16cid:durableId="1435710940">
    <w:abstractNumId w:val="1"/>
  </w:num>
  <w:num w:numId="3" w16cid:durableId="1513370681">
    <w:abstractNumId w:val="2"/>
  </w:num>
  <w:num w:numId="4" w16cid:durableId="1220362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E9"/>
    <w:rsid w:val="0000241C"/>
    <w:rsid w:val="00093D35"/>
    <w:rsid w:val="000A3105"/>
    <w:rsid w:val="000A3DE3"/>
    <w:rsid w:val="000F2B77"/>
    <w:rsid w:val="00161BB6"/>
    <w:rsid w:val="001F349C"/>
    <w:rsid w:val="001F6DA1"/>
    <w:rsid w:val="0023502D"/>
    <w:rsid w:val="00270416"/>
    <w:rsid w:val="002A568D"/>
    <w:rsid w:val="003427C0"/>
    <w:rsid w:val="003B76CF"/>
    <w:rsid w:val="003C1492"/>
    <w:rsid w:val="003D62B0"/>
    <w:rsid w:val="003E165D"/>
    <w:rsid w:val="003E73BE"/>
    <w:rsid w:val="00417927"/>
    <w:rsid w:val="004317EF"/>
    <w:rsid w:val="004527F4"/>
    <w:rsid w:val="00465F3A"/>
    <w:rsid w:val="004D21EE"/>
    <w:rsid w:val="004E7CAE"/>
    <w:rsid w:val="004F761A"/>
    <w:rsid w:val="00505E95"/>
    <w:rsid w:val="005241EA"/>
    <w:rsid w:val="00534970"/>
    <w:rsid w:val="00545EE1"/>
    <w:rsid w:val="00583903"/>
    <w:rsid w:val="005A02A5"/>
    <w:rsid w:val="005D1B29"/>
    <w:rsid w:val="00650A21"/>
    <w:rsid w:val="00667876"/>
    <w:rsid w:val="00687353"/>
    <w:rsid w:val="006B46C2"/>
    <w:rsid w:val="006B7795"/>
    <w:rsid w:val="006C49A0"/>
    <w:rsid w:val="00711996"/>
    <w:rsid w:val="007136ED"/>
    <w:rsid w:val="007300AB"/>
    <w:rsid w:val="00740163"/>
    <w:rsid w:val="00751E3E"/>
    <w:rsid w:val="00771467"/>
    <w:rsid w:val="00783FC0"/>
    <w:rsid w:val="007F7DB7"/>
    <w:rsid w:val="0082100C"/>
    <w:rsid w:val="00841061"/>
    <w:rsid w:val="008A1396"/>
    <w:rsid w:val="00906261"/>
    <w:rsid w:val="0090682C"/>
    <w:rsid w:val="00966099"/>
    <w:rsid w:val="009E616B"/>
    <w:rsid w:val="00A20A9E"/>
    <w:rsid w:val="00A46B8B"/>
    <w:rsid w:val="00A60DB0"/>
    <w:rsid w:val="00A64A09"/>
    <w:rsid w:val="00AA771B"/>
    <w:rsid w:val="00AD1FF5"/>
    <w:rsid w:val="00AE63A2"/>
    <w:rsid w:val="00B017CA"/>
    <w:rsid w:val="00BF476C"/>
    <w:rsid w:val="00C33615"/>
    <w:rsid w:val="00C76BF7"/>
    <w:rsid w:val="00CA1724"/>
    <w:rsid w:val="00CC53D0"/>
    <w:rsid w:val="00CF60E9"/>
    <w:rsid w:val="00D077DB"/>
    <w:rsid w:val="00D94B29"/>
    <w:rsid w:val="00DB0D64"/>
    <w:rsid w:val="00DE79C4"/>
    <w:rsid w:val="00EB0C8A"/>
    <w:rsid w:val="00EC7A56"/>
    <w:rsid w:val="00F03FB7"/>
    <w:rsid w:val="00F07F41"/>
    <w:rsid w:val="00F2000B"/>
    <w:rsid w:val="00F444B4"/>
    <w:rsid w:val="00F72A12"/>
    <w:rsid w:val="00FA50E9"/>
    <w:rsid w:val="00FD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56594"/>
  <w15:chartTrackingRefBased/>
  <w15:docId w15:val="{E5D331ED-8BFE-48F9-BE73-E9D95665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before="100" w:beforeAutospacing="1" w:after="100" w:afterAutospacing="1"/>
        <w:ind w:right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E9"/>
    <w:pPr>
      <w:spacing w:before="0" w:beforeAutospacing="0" w:after="0" w:afterAutospacing="0"/>
      <w:ind w:right="0"/>
    </w:pPr>
    <w:rPr>
      <w:rFonts w:ascii="Cordia New" w:eastAsia="Cordia New" w:hAnsi="Times New Roman" w:cs="Cordia New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0E9"/>
    <w:pPr>
      <w:ind w:left="720"/>
      <w:contextualSpacing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DE79C4"/>
    <w:pPr>
      <w:tabs>
        <w:tab w:val="center" w:pos="4680"/>
        <w:tab w:val="right" w:pos="9360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DE79C4"/>
    <w:rPr>
      <w:rFonts w:ascii="Cordia New" w:eastAsia="Cordia New" w:hAnsi="Times New Roman" w:cs="Cordia New"/>
      <w:sz w:val="28"/>
      <w:szCs w:val="35"/>
      <w:lang w:eastAsia="en-US"/>
    </w:rPr>
  </w:style>
  <w:style w:type="paragraph" w:styleId="a6">
    <w:name w:val="footer"/>
    <w:basedOn w:val="a"/>
    <w:link w:val="a7"/>
    <w:uiPriority w:val="99"/>
    <w:unhideWhenUsed/>
    <w:rsid w:val="00DE79C4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DE79C4"/>
    <w:rPr>
      <w:rFonts w:ascii="Cordia New" w:eastAsia="Cordia New" w:hAnsi="Times New Roman" w:cs="Cordia New"/>
      <w:sz w:val="28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6F3B9-442D-4909-9F06-8AB75D61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ณัฐชยา บุญสิงห์</dc:creator>
  <cp:keywords/>
  <dc:description/>
  <cp:lastModifiedBy>jarumon.b@anamai.moph.go.th</cp:lastModifiedBy>
  <cp:revision>23</cp:revision>
  <cp:lastPrinted>2021-11-08T09:01:00Z</cp:lastPrinted>
  <dcterms:created xsi:type="dcterms:W3CDTF">2021-10-31T10:27:00Z</dcterms:created>
  <dcterms:modified xsi:type="dcterms:W3CDTF">2024-07-31T17:45:00Z</dcterms:modified>
</cp:coreProperties>
</file>